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2ED2" w14:textId="77777777" w:rsidR="00BB5EB5" w:rsidRDefault="00BB5EB5" w:rsidP="00BB5E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CC70531" w14:textId="41DD53DE" w:rsidR="00BB5EB5" w:rsidRPr="00BB5EB5" w:rsidRDefault="00BB5EB5" w:rsidP="00BB5EB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B5EB5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2A6225" wp14:editId="118E3641">
            <wp:simplePos x="0" y="0"/>
            <wp:positionH relativeFrom="column">
              <wp:posOffset>133350</wp:posOffset>
            </wp:positionH>
            <wp:positionV relativeFrom="paragraph">
              <wp:posOffset>3810</wp:posOffset>
            </wp:positionV>
            <wp:extent cx="995746" cy="1019175"/>
            <wp:effectExtent l="0" t="0" r="0" b="0"/>
            <wp:wrapThrough wrapText="bothSides">
              <wp:wrapPolygon edited="0">
                <wp:start x="0" y="0"/>
                <wp:lineTo x="0" y="20994"/>
                <wp:lineTo x="21077" y="20994"/>
                <wp:lineTo x="210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746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EB5">
        <w:rPr>
          <w:rFonts w:ascii="Arial" w:eastAsia="Times New Roman" w:hAnsi="Arial" w:cs="Arial"/>
          <w:sz w:val="28"/>
          <w:szCs w:val="28"/>
        </w:rPr>
        <w:t>Pocono Wildlife Rehabilitation and Education Center</w:t>
      </w:r>
    </w:p>
    <w:p w14:paraId="49FDF91C" w14:textId="5B6C0E29" w:rsidR="00BB5EB5" w:rsidRDefault="00BB5EB5" w:rsidP="00BB5E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Janine Tancredi and Susan Downing Directors</w:t>
      </w:r>
    </w:p>
    <w:p w14:paraId="3AB6B6A0" w14:textId="77777777" w:rsidR="00BB5EB5" w:rsidRDefault="00BB5EB5" w:rsidP="00BB5E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>1161 Cherry Drive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Stroudsburg, PA 18360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570-402-0223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BB5EB5">
          <w:rPr>
            <w:rStyle w:val="Hyperlink"/>
            <w:rFonts w:ascii="Arial" w:eastAsia="Times New Roman" w:hAnsi="Arial" w:cs="Arial"/>
            <w:sz w:val="24"/>
            <w:szCs w:val="24"/>
          </w:rPr>
          <w:t>poco</w:t>
        </w:r>
        <w:r w:rsidRPr="007427FD">
          <w:rPr>
            <w:rStyle w:val="Hyperlink"/>
            <w:rFonts w:ascii="Arial" w:eastAsia="Times New Roman" w:hAnsi="Arial" w:cs="Arial"/>
            <w:sz w:val="24"/>
            <w:szCs w:val="24"/>
          </w:rPr>
          <w:t>nowildlife@gmail.com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40DA65" w14:textId="506B2D53" w:rsidR="00BB5EB5" w:rsidRDefault="00BB5EB5" w:rsidP="00BB5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32"/>
          <w:szCs w:val="32"/>
        </w:rPr>
        <w:t>Volunteer Application</w:t>
      </w:r>
    </w:p>
    <w:p w14:paraId="3C9EF169" w14:textId="77777777" w:rsidR="00BB5EB5" w:rsidRDefault="00BB5EB5" w:rsidP="00BB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E12C3" w14:textId="66E9E375" w:rsidR="00BB5EB5" w:rsidRPr="00BB5EB5" w:rsidRDefault="00BB5EB5" w:rsidP="00BB5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>First and Last Name ________________________</w:t>
      </w:r>
      <w:r>
        <w:rPr>
          <w:rFonts w:ascii="Arial" w:eastAsia="Times New Roman" w:hAnsi="Arial" w:cs="Arial"/>
          <w:sz w:val="24"/>
          <w:szCs w:val="24"/>
        </w:rPr>
        <w:t>___________</w:t>
      </w:r>
      <w:r w:rsidRPr="00BB5EB5">
        <w:rPr>
          <w:rFonts w:ascii="Arial" w:eastAsia="Times New Roman" w:hAnsi="Arial" w:cs="Arial"/>
          <w:sz w:val="24"/>
          <w:szCs w:val="24"/>
        </w:rPr>
        <w:t>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Phone ___________________</w:t>
      </w:r>
      <w:r>
        <w:rPr>
          <w:rFonts w:ascii="Arial" w:eastAsia="Times New Roman" w:hAnsi="Arial" w:cs="Arial"/>
          <w:sz w:val="24"/>
          <w:szCs w:val="24"/>
        </w:rPr>
        <w:t>_________________</w:t>
      </w:r>
      <w:r w:rsidRPr="00BB5EB5">
        <w:rPr>
          <w:rFonts w:ascii="Arial" w:eastAsia="Times New Roman" w:hAnsi="Arial" w:cs="Arial"/>
          <w:sz w:val="24"/>
          <w:szCs w:val="24"/>
        </w:rPr>
        <w:t>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Email ___________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BB5EB5">
        <w:rPr>
          <w:rFonts w:ascii="Arial" w:eastAsia="Times New Roman" w:hAnsi="Arial" w:cs="Arial"/>
          <w:sz w:val="24"/>
          <w:szCs w:val="24"/>
        </w:rPr>
        <w:t>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Street Address ___</w:t>
      </w:r>
      <w:r>
        <w:rPr>
          <w:rFonts w:ascii="Arial" w:eastAsia="Times New Roman" w:hAnsi="Arial" w:cs="Arial"/>
          <w:sz w:val="24"/>
          <w:szCs w:val="24"/>
        </w:rPr>
        <w:t>___________</w:t>
      </w:r>
      <w:r w:rsidRPr="00BB5EB5">
        <w:rPr>
          <w:rFonts w:ascii="Arial" w:eastAsia="Times New Roman" w:hAnsi="Arial" w:cs="Arial"/>
          <w:sz w:val="24"/>
          <w:szCs w:val="24"/>
        </w:rPr>
        <w:t>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City State Zip 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 xml:space="preserve">Age 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t>must be 17 or older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Please select volunteer activities that interest you (check as many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apply)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______ </w:t>
      </w:r>
      <w:r w:rsidRPr="00BB5EB5">
        <w:rPr>
          <w:rFonts w:ascii="Arial" w:eastAsia="Times New Roman" w:hAnsi="Arial" w:cs="Arial"/>
          <w:sz w:val="24"/>
          <w:szCs w:val="24"/>
        </w:rPr>
        <w:t>Animal Care Assistant – circle one: spring/summer year round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______ </w:t>
      </w:r>
      <w:r w:rsidRPr="00BB5EB5">
        <w:rPr>
          <w:rFonts w:ascii="Arial" w:eastAsia="Times New Roman" w:hAnsi="Arial" w:cs="Arial"/>
          <w:sz w:val="24"/>
          <w:szCs w:val="24"/>
        </w:rPr>
        <w:t>Nursery Care Assistant / Internship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______ </w:t>
      </w:r>
      <w:r w:rsidRPr="00BB5EB5">
        <w:rPr>
          <w:rFonts w:ascii="Arial" w:eastAsia="Times New Roman" w:hAnsi="Arial" w:cs="Arial"/>
          <w:sz w:val="24"/>
          <w:szCs w:val="24"/>
        </w:rPr>
        <w:t>Wildlife Information Operator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>_______</w:t>
      </w:r>
      <w:r w:rsidRPr="00BB5EB5">
        <w:rPr>
          <w:rFonts w:ascii="Arial" w:eastAsia="Times New Roman" w:hAnsi="Arial" w:cs="Arial"/>
          <w:sz w:val="24"/>
          <w:szCs w:val="24"/>
        </w:rPr>
        <w:t>Animal Capture and Transportation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>_______</w:t>
      </w:r>
      <w:r w:rsidRPr="00BB5EB5">
        <w:rPr>
          <w:rFonts w:ascii="Arial" w:eastAsia="Times New Roman" w:hAnsi="Arial" w:cs="Arial"/>
          <w:sz w:val="24"/>
          <w:szCs w:val="24"/>
        </w:rPr>
        <w:t>General Maintenance Volunteer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_______Errand runner (pick up groceries, animals from vet etc. </w:t>
      </w:r>
      <w:proofErr w:type="spellStart"/>
      <w:r w:rsidRPr="00BB5EB5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BB5E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>_______ skills-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softHyphen/>
        <w:t>‐ carpentry, plumbing, electric, etc.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Please list special skills that may be of value to PWRC.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Times available (check as many as apply)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Pocono Wildlife Rehabilitation and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Education Center</w:t>
      </w:r>
    </w:p>
    <w:p w14:paraId="5D5290C1" w14:textId="77777777" w:rsidR="00BB5EB5" w:rsidRDefault="00BB5EB5" w:rsidP="00BB5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>Monday _____ morning</w:t>
      </w:r>
      <w:r>
        <w:rPr>
          <w:rFonts w:ascii="Arial" w:eastAsia="Times New Roman" w:hAnsi="Arial" w:cs="Arial"/>
          <w:sz w:val="24"/>
          <w:szCs w:val="24"/>
        </w:rPr>
        <w:t xml:space="preserve">   _____ afternoon</w:t>
      </w:r>
    </w:p>
    <w:p w14:paraId="5ED286E0" w14:textId="445682E7" w:rsidR="00BB5EB5" w:rsidRDefault="00BB5EB5" w:rsidP="00BB5EB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>Tuesday</w:t>
      </w:r>
      <w:r>
        <w:rPr>
          <w:rFonts w:ascii="Arial" w:eastAsia="Times New Roman" w:hAnsi="Arial" w:cs="Arial"/>
          <w:sz w:val="24"/>
          <w:szCs w:val="24"/>
        </w:rPr>
        <w:t xml:space="preserve"> ____ morning   _____ afternoon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Wednesday __</w:t>
      </w:r>
      <w:r>
        <w:rPr>
          <w:rFonts w:ascii="Arial" w:eastAsia="Times New Roman" w:hAnsi="Arial" w:cs="Arial"/>
          <w:sz w:val="24"/>
          <w:szCs w:val="24"/>
        </w:rPr>
        <w:t>_ morning  _____</w:t>
      </w:r>
      <w:r w:rsidRPr="00BB5EB5">
        <w:rPr>
          <w:rFonts w:ascii="Arial" w:eastAsia="Times New Roman" w:hAnsi="Arial" w:cs="Arial"/>
          <w:sz w:val="24"/>
          <w:szCs w:val="24"/>
        </w:rPr>
        <w:t>afternoon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>Thursday</w:t>
      </w:r>
      <w:r>
        <w:rPr>
          <w:rFonts w:ascii="Arial" w:eastAsia="Times New Roman" w:hAnsi="Arial" w:cs="Arial"/>
          <w:sz w:val="24"/>
          <w:szCs w:val="24"/>
        </w:rPr>
        <w:t xml:space="preserve">  ______morning  ______ afternoon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 xml:space="preserve">Friday </w:t>
      </w:r>
      <w:r>
        <w:rPr>
          <w:rFonts w:ascii="Arial" w:eastAsia="Times New Roman" w:hAnsi="Arial" w:cs="Arial"/>
          <w:sz w:val="24"/>
          <w:szCs w:val="24"/>
        </w:rPr>
        <w:t xml:space="preserve">     ______ morning  ______ afternoon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>Saturday</w:t>
      </w:r>
      <w:r>
        <w:rPr>
          <w:rFonts w:ascii="Arial" w:eastAsia="Times New Roman" w:hAnsi="Arial" w:cs="Arial"/>
          <w:sz w:val="24"/>
          <w:szCs w:val="24"/>
        </w:rPr>
        <w:t xml:space="preserve">  _____ morning   ______afternoon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>Sunday</w:t>
      </w:r>
      <w:r>
        <w:rPr>
          <w:rFonts w:ascii="Arial" w:eastAsia="Times New Roman" w:hAnsi="Arial" w:cs="Arial"/>
          <w:sz w:val="24"/>
          <w:szCs w:val="24"/>
        </w:rPr>
        <w:t xml:space="preserve">    _____ morning    _____  afternoon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>Varies</w:t>
      </w:r>
      <w:r>
        <w:rPr>
          <w:rFonts w:ascii="Arial" w:eastAsia="Times New Roman" w:hAnsi="Arial" w:cs="Arial"/>
          <w:sz w:val="24"/>
          <w:szCs w:val="24"/>
        </w:rPr>
        <w:t xml:space="preserve">              _____ evenings are possible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Reason for Interest (check as many as apply)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>Personal Development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>Educational Opportunity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>Probation / Public Service Requirement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>Career Development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  <w:t xml:space="preserve">____ </w:t>
      </w:r>
      <w:r w:rsidRPr="00BB5EB5">
        <w:rPr>
          <w:rFonts w:ascii="Arial" w:eastAsia="Times New Roman" w:hAnsi="Arial" w:cs="Arial"/>
          <w:sz w:val="24"/>
          <w:szCs w:val="24"/>
        </w:rPr>
        <w:t>Mandatory School Requirement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explain________________________________________________________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Other________________________________________________________________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Please list two references not related to you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 xml:space="preserve">Name </w:t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Pr="00BB5EB5">
        <w:rPr>
          <w:rFonts w:ascii="Arial" w:eastAsia="Times New Roman" w:hAnsi="Arial" w:cs="Arial"/>
          <w:sz w:val="24"/>
          <w:szCs w:val="24"/>
        </w:rPr>
        <w:t>Phone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Business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Relationship to you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 xml:space="preserve">Name </w:t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Pr="00BB5EB5">
        <w:rPr>
          <w:rFonts w:ascii="Arial" w:eastAsia="Times New Roman" w:hAnsi="Arial" w:cs="Arial"/>
          <w:sz w:val="24"/>
          <w:szCs w:val="24"/>
        </w:rPr>
        <w:t>Phone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Business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 xml:space="preserve">Relationship to </w:t>
      </w:r>
      <w:proofErr w:type="spellStart"/>
      <w:r w:rsidRPr="00BB5EB5">
        <w:rPr>
          <w:rFonts w:ascii="Arial" w:eastAsia="Times New Roman" w:hAnsi="Arial" w:cs="Arial"/>
          <w:sz w:val="24"/>
          <w:szCs w:val="24"/>
        </w:rPr>
        <w:t>you</w:t>
      </w:r>
      <w:proofErr w:type="spellEnd"/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Comments / Notes / Special Requests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TYPES OF VOLUNTEER POSITIONS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b/>
          <w:bCs/>
          <w:sz w:val="24"/>
          <w:szCs w:val="24"/>
        </w:rPr>
        <w:t>General Maintenance Volunteer</w:t>
      </w:r>
    </w:p>
    <w:p w14:paraId="43F4200C" w14:textId="77777777" w:rsidR="00BB5EB5" w:rsidRDefault="00BB5EB5" w:rsidP="00BB5E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>These volunteers help maintain the clinic, outdoor aviaries, wildlife garden, and more.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Those who have basic carpentry, gardening, electrical, plumbing, house painting and/or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masonry experience would be of great assistance to our organization. Maintenance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volunteers are not required to have a regular weekly shift; rather, we will contact you if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we have a need in your field of expertise once you have signed up.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6726D3" w14:textId="77777777" w:rsidR="00BB5EB5" w:rsidRDefault="00BB5EB5" w:rsidP="00BB5E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5EB5">
        <w:rPr>
          <w:rFonts w:ascii="Arial" w:eastAsia="Times New Roman" w:hAnsi="Arial" w:cs="Arial"/>
          <w:b/>
          <w:bCs/>
          <w:sz w:val="24"/>
          <w:szCs w:val="24"/>
        </w:rPr>
        <w:lastRenderedPageBreak/>
        <w:t>Wildlife Transport Volunteer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Wildlife Transport volunteers are on-call for a designated area. If the need arises, the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WT volunteer will drive to an animal situation and transport the animal to our facility,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generally following the capture or, at least, containment of the animal.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You must have a valid driver’s license and use your own vehicle.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Although some equipment can be supplied by PWRC as it is available, volunteers may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have to purchase some of their own equipment (Under $100).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Extreme patience in working with the public is required for this work. You will be 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to make contact with the caller, obtain directions to the meeting or pick-up location,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obtain the information needed for intake, and deliver the animal promptly to the PWRC.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Many finders require patience and calm, cool information in order to procure the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appropriate information.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 xml:space="preserve">Because we cover so much of </w:t>
      </w:r>
      <w:r>
        <w:rPr>
          <w:rFonts w:ascii="Arial" w:eastAsia="Times New Roman" w:hAnsi="Arial" w:cs="Arial"/>
          <w:sz w:val="24"/>
          <w:szCs w:val="24"/>
        </w:rPr>
        <w:t>NE</w:t>
      </w:r>
      <w:r w:rsidRPr="00BB5EB5">
        <w:rPr>
          <w:rFonts w:ascii="Arial" w:eastAsia="Times New Roman" w:hAnsi="Arial" w:cs="Arial"/>
          <w:sz w:val="24"/>
          <w:szCs w:val="24"/>
        </w:rPr>
        <w:t>PA, we need transport volunteers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several counties. You should be available at least several consistent hours or days 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week.</w:t>
      </w:r>
    </w:p>
    <w:p w14:paraId="7104BC47" w14:textId="77777777" w:rsidR="005B11D1" w:rsidRDefault="00BB5EB5" w:rsidP="005B11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5EB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B5EB5">
        <w:rPr>
          <w:rFonts w:ascii="Arial" w:eastAsia="Times New Roman" w:hAnsi="Arial" w:cs="Arial"/>
          <w:b/>
          <w:bCs/>
          <w:sz w:val="24"/>
          <w:szCs w:val="24"/>
        </w:rPr>
        <w:t>The Animal Care Assistant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The ACA will be exposed to and have the opportunity to assist with all aspects of wildlife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rehabilitation including: first aid, treatment, admissions, medications, and releases.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General Tasks: Assist the clinic staff by cleaning cages, weighing animals, preparing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diets and feeding the "self-feeding" animals. The Animal Care Assistant also helps with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cleaning and maintaining the facilities, laundry and dishes.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Requirements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Must be at least 18 years of age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 xml:space="preserve">The demands of treating </w:t>
      </w:r>
      <w:r>
        <w:rPr>
          <w:rFonts w:ascii="Arial" w:eastAsia="Times New Roman" w:hAnsi="Arial" w:cs="Arial"/>
          <w:sz w:val="24"/>
          <w:szCs w:val="24"/>
        </w:rPr>
        <w:t>several thousand</w:t>
      </w:r>
      <w:r w:rsidRPr="00BB5EB5">
        <w:rPr>
          <w:rFonts w:ascii="Arial" w:eastAsia="Times New Roman" w:hAnsi="Arial" w:cs="Arial"/>
          <w:sz w:val="24"/>
          <w:szCs w:val="24"/>
        </w:rPr>
        <w:t xml:space="preserve"> animals each year (most of them between mid-April 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September) require</w:t>
      </w:r>
      <w:r>
        <w:rPr>
          <w:rFonts w:ascii="Arial" w:eastAsia="Times New Roman" w:hAnsi="Arial" w:cs="Arial"/>
          <w:sz w:val="24"/>
          <w:szCs w:val="24"/>
        </w:rPr>
        <w:t>s</w:t>
      </w:r>
      <w:r w:rsidRPr="00BB5EB5">
        <w:rPr>
          <w:rFonts w:ascii="Arial" w:eastAsia="Times New Roman" w:hAnsi="Arial" w:cs="Arial"/>
          <w:sz w:val="24"/>
          <w:szCs w:val="24"/>
        </w:rPr>
        <w:t xml:space="preserve"> the highest level of commitment from our volunteers.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While we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certainly work around our volunteers</w:t>
      </w:r>
      <w:r>
        <w:rPr>
          <w:rFonts w:ascii="Arial" w:eastAsia="Times New Roman" w:hAnsi="Arial" w:cs="Arial"/>
          <w:sz w:val="24"/>
          <w:szCs w:val="24"/>
        </w:rPr>
        <w:t>’</w:t>
      </w:r>
      <w:r w:rsidRPr="00BB5EB5">
        <w:rPr>
          <w:rFonts w:ascii="Arial" w:eastAsia="Times New Roman" w:hAnsi="Arial" w:cs="Arial"/>
          <w:sz w:val="24"/>
          <w:szCs w:val="24"/>
        </w:rPr>
        <w:t xml:space="preserve"> other commitments, absolute reliability insofar as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manning your shift is required! ACA shifts are a minimum of 3 hours long, are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required to volunteer weekly and to work the same shift each week. The clinic is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open seven days a week, year-round.</w:t>
      </w:r>
      <w:r w:rsidR="005B1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Animal care involves the ability to bend and kneel easily, carry buckets of water and food</w:t>
      </w:r>
      <w:r w:rsidR="005B1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to outdoor enclosures (about 20 pounds), stand for several hours, walk unaided and</w:t>
      </w:r>
      <w:r w:rsidR="005B1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B5">
        <w:rPr>
          <w:rFonts w:ascii="Arial" w:eastAsia="Times New Roman" w:hAnsi="Arial" w:cs="Arial"/>
          <w:sz w:val="24"/>
          <w:szCs w:val="24"/>
        </w:rPr>
        <w:t>walk on uneven outdoor terrain.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If you have any questions or concerns about these requirements, or the application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process, please feel free to contact us.</w:t>
      </w:r>
    </w:p>
    <w:p w14:paraId="1676CE62" w14:textId="5DB7E834" w:rsidR="00802B20" w:rsidRPr="005B11D1" w:rsidRDefault="00BB5EB5" w:rsidP="005B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5B11D1">
        <w:rPr>
          <w:rFonts w:ascii="Arial" w:eastAsia="Times New Roman" w:hAnsi="Arial" w:cs="Arial"/>
          <w:b/>
          <w:bCs/>
          <w:sz w:val="24"/>
          <w:szCs w:val="24"/>
        </w:rPr>
        <w:t>The Docent (Tour Guide)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Tour guides will provide a brief overview of the facility, its mission and background to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small groups of visitors. They will then guide them on a tour of the facility, providing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information about each of the animals on the tour, and about the facilities in general.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It is expected of the volunteer to maintain control of individuals on the tour and to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maintain relative quiet and minimal activity during tours so as not to unduly disturb the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animals on the property. Off-limits areas are to be strictly observed.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We will provide docents informational sheets with histories of the animals in our care andabout the facilities etc. You may carry these with you while providing tours!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Tours will be mainly on weekends, although if a volunteer is available, they may be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occasionally scheduled weekday early evenings during the warmer months.</w:t>
      </w:r>
    </w:p>
    <w:sectPr w:rsidR="00802B20" w:rsidRPr="005B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B5"/>
    <w:rsid w:val="00480F84"/>
    <w:rsid w:val="005B11D1"/>
    <w:rsid w:val="00802B20"/>
    <w:rsid w:val="00B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7028"/>
  <w15:chartTrackingRefBased/>
  <w15:docId w15:val="{D19FD502-5987-44BF-82BD-598E5978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onowildlife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Uhler</dc:creator>
  <cp:keywords/>
  <dc:description/>
  <cp:lastModifiedBy>Katherine Uhler</cp:lastModifiedBy>
  <cp:revision>2</cp:revision>
  <cp:lastPrinted>2023-03-06T00:02:00Z</cp:lastPrinted>
  <dcterms:created xsi:type="dcterms:W3CDTF">2023-03-06T00:03:00Z</dcterms:created>
  <dcterms:modified xsi:type="dcterms:W3CDTF">2023-03-06T00:03:00Z</dcterms:modified>
</cp:coreProperties>
</file>